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0CED" w14:textId="77777777" w:rsidR="00701420" w:rsidRDefault="00701420" w:rsidP="00701420">
      <w:pPr>
        <w:pStyle w:val="ConsPlusNormal"/>
        <w:spacing w:before="240"/>
        <w:ind w:firstLine="540"/>
        <w:jc w:val="both"/>
        <w:rPr>
          <w:b/>
          <w:bCs/>
        </w:rPr>
      </w:pPr>
      <w:r>
        <w:rPr>
          <w:b/>
          <w:bCs/>
        </w:rPr>
        <w:t>Сроки оказания платной медицинской помощи</w:t>
      </w:r>
    </w:p>
    <w:p w14:paraId="05479CDE" w14:textId="77777777" w:rsidR="00701420" w:rsidRDefault="00701420" w:rsidP="00701420">
      <w:pPr>
        <w:pStyle w:val="ConsPlusNormal"/>
        <w:ind w:firstLine="540"/>
        <w:jc w:val="both"/>
      </w:pPr>
      <w:r>
        <w:t>При оказании плановой медицинской помощи:</w:t>
      </w:r>
    </w:p>
    <w:p w14:paraId="2759B00A" w14:textId="77777777" w:rsidR="00701420" w:rsidRDefault="00701420" w:rsidP="00701420">
      <w:pPr>
        <w:pStyle w:val="ConsPlusNormal"/>
        <w:ind w:firstLine="540"/>
        <w:jc w:val="both"/>
      </w:pPr>
      <w:r>
        <w:t>1) 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14:paraId="36C33CBC" w14:textId="77777777" w:rsidR="00701420" w:rsidRDefault="00701420" w:rsidP="00701420">
      <w:pPr>
        <w:pStyle w:val="ConsPlusNormal"/>
        <w:ind w:firstLine="540"/>
        <w:jc w:val="both"/>
      </w:pPr>
      <w:r>
        <w:t>2) сроки проведения консультаций врачей-специалистов в случае подозрения на онкологические заболевания не должны превышать 3 рабочих дней;</w:t>
      </w:r>
    </w:p>
    <w:p w14:paraId="7AFDCE9C" w14:textId="77777777" w:rsidR="00701420" w:rsidRDefault="00701420" w:rsidP="00701420">
      <w:pPr>
        <w:pStyle w:val="ConsPlusNormal"/>
        <w:ind w:firstLine="540"/>
        <w:jc w:val="both"/>
      </w:pPr>
      <w:r>
        <w:t>3) 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14:paraId="75EC4076" w14:textId="77777777" w:rsidR="00701420" w:rsidRDefault="00701420" w:rsidP="00701420">
      <w:pPr>
        <w:pStyle w:val="ConsPlusNormal"/>
        <w:ind w:firstLine="540"/>
        <w:jc w:val="both"/>
      </w:pPr>
      <w:r>
        <w:t>4) 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14:paraId="0371F092" w14:textId="77777777" w:rsidR="00701420" w:rsidRDefault="00701420" w:rsidP="00701420">
      <w:pPr>
        <w:pStyle w:val="ConsPlusNormal"/>
        <w:ind w:firstLine="540"/>
        <w:jc w:val="both"/>
      </w:pPr>
      <w:r>
        <w:t>5)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14:paraId="4526D4B3" w14:textId="77777777" w:rsidR="00701420" w:rsidRDefault="00701420" w:rsidP="00701420">
      <w:pPr>
        <w:pStyle w:val="ConsPlusNormal"/>
        <w:ind w:firstLine="540"/>
        <w:jc w:val="both"/>
        <w:rPr>
          <w:i/>
          <w:iCs/>
        </w:rPr>
      </w:pPr>
      <w:r>
        <w:rPr>
          <w:i/>
          <w:iCs/>
        </w:rPr>
        <w:t xml:space="preserve">Сроки ожидания оказания специализированной (за исключением высокотехнологичной) медицинской помощи, не должны превышать 14 рабочих дней со дня выдачи лечащим врачом направления на госпитализацию. </w:t>
      </w:r>
    </w:p>
    <w:p w14:paraId="7DBAB1B0" w14:textId="77777777" w:rsidR="00701420" w:rsidRDefault="00701420" w:rsidP="00701420">
      <w:pPr>
        <w:pStyle w:val="ConsPlusNormal"/>
        <w:ind w:firstLine="540"/>
        <w:jc w:val="both"/>
        <w:rPr>
          <w:i/>
          <w:iCs/>
        </w:rPr>
      </w:pPr>
      <w:r>
        <w:rPr>
          <w:i/>
          <w:iCs/>
        </w:rPr>
        <w:t>Максимальные сроки ожидания плановой госпитализации в дневные стационары не могут превышать 14 рабочих дней со дня выдачи лечащим врачом направления на госпитализацию.</w:t>
      </w:r>
    </w:p>
    <w:p w14:paraId="578581F6" w14:textId="77777777" w:rsidR="00701420" w:rsidRDefault="00701420"/>
    <w:sectPr w:rsidR="0070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0"/>
    <w:rsid w:val="007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7988"/>
  <w15:chartTrackingRefBased/>
  <w15:docId w15:val="{47DA4D44-75E3-484C-B377-4C16E26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0142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Ирина Владимировна</dc:creator>
  <cp:keywords/>
  <dc:description/>
  <cp:lastModifiedBy>Марченко Ирина Владимировна</cp:lastModifiedBy>
  <cp:revision>1</cp:revision>
  <dcterms:created xsi:type="dcterms:W3CDTF">2023-08-29T21:24:00Z</dcterms:created>
  <dcterms:modified xsi:type="dcterms:W3CDTF">2023-08-29T21:25:00Z</dcterms:modified>
</cp:coreProperties>
</file>